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92" w:rsidRDefault="00347B92" w:rsidP="00347B92">
      <w:r>
        <w:t xml:space="preserve">История 5 класс </w:t>
      </w:r>
    </w:p>
    <w:p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:rsidTr="00714CF6">
        <w:tc>
          <w:tcPr>
            <w:tcW w:w="1080" w:type="dxa"/>
          </w:tcPr>
          <w:p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:rsidR="00347B92" w:rsidRDefault="00347B92" w:rsidP="00714CF6">
            <w:r>
              <w:t>Почта учителя</w:t>
            </w:r>
          </w:p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1</w:t>
            </w:r>
          </w:p>
        </w:tc>
        <w:tc>
          <w:tcPr>
            <w:tcW w:w="3139" w:type="dxa"/>
          </w:tcPr>
          <w:p w:rsidR="00347B92" w:rsidRDefault="00347B92" w:rsidP="00714CF6">
            <w:r w:rsidRPr="004E45B0">
              <w:rPr>
                <w:rFonts w:eastAsia="Calibri"/>
              </w:rPr>
              <w:t>Предшественники римлян</w:t>
            </w:r>
          </w:p>
        </w:tc>
        <w:tc>
          <w:tcPr>
            <w:tcW w:w="2835" w:type="dxa"/>
          </w:tcPr>
          <w:p w:rsidR="00347B92" w:rsidRDefault="00347B92" w:rsidP="00714CF6">
            <w:r>
              <w:t>§46, РЭШ, история, 5 класс, урок 35</w:t>
            </w:r>
          </w:p>
        </w:tc>
        <w:tc>
          <w:tcPr>
            <w:tcW w:w="4678" w:type="dxa"/>
          </w:tcPr>
          <w:p w:rsidR="00347B92" w:rsidRDefault="00347B92" w:rsidP="00714CF6">
            <w:r>
              <w:t>1.</w:t>
            </w:r>
            <w:r w:rsidR="00B64F0B">
              <w:t>Прочитать</w:t>
            </w:r>
            <w:r>
              <w:t xml:space="preserve"> §46</w:t>
            </w:r>
          </w:p>
          <w:p w:rsidR="00347B92" w:rsidRDefault="00347B92" w:rsidP="00714CF6">
            <w:r>
              <w:t>2.Ответить письменно на вопросы в конце параграфа</w:t>
            </w:r>
            <w:proofErr w:type="gramStart"/>
            <w:r>
              <w:t>,с</w:t>
            </w:r>
            <w:proofErr w:type="gramEnd"/>
            <w:r>
              <w:t>т.234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2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both"/>
              <w:rPr>
                <w:rFonts w:eastAsia="Calibri"/>
              </w:rPr>
            </w:pPr>
            <w:r w:rsidRPr="004E45B0">
              <w:rPr>
                <w:rFonts w:eastAsia="Calibri"/>
              </w:rPr>
              <w:t>Рим эпохи царей</w:t>
            </w:r>
          </w:p>
        </w:tc>
        <w:tc>
          <w:tcPr>
            <w:tcW w:w="2835" w:type="dxa"/>
          </w:tcPr>
          <w:p w:rsidR="00347B92" w:rsidRDefault="00347B92" w:rsidP="00714CF6">
            <w:r>
              <w:t>§47, РЭШ, история, 5 класс, урок 35</w:t>
            </w:r>
          </w:p>
        </w:tc>
        <w:tc>
          <w:tcPr>
            <w:tcW w:w="4678" w:type="dxa"/>
          </w:tcPr>
          <w:p w:rsidR="00347B92" w:rsidRDefault="00347B92" w:rsidP="00714CF6">
            <w:r>
              <w:t xml:space="preserve">1. </w:t>
            </w:r>
            <w:r w:rsidR="00B64F0B">
              <w:t>Прочитать</w:t>
            </w:r>
            <w:r>
              <w:t xml:space="preserve"> §47</w:t>
            </w:r>
          </w:p>
          <w:p w:rsidR="00347B92" w:rsidRDefault="00347B92" w:rsidP="00714CF6">
            <w:r>
              <w:t>2.Ответить письменно на вопросы в конце параграфа, ст. 238</w:t>
            </w:r>
          </w:p>
          <w:p w:rsidR="00347B92" w:rsidRDefault="00347B92" w:rsidP="00714CF6"/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="00347B92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10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3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both"/>
              <w:rPr>
                <w:rFonts w:eastAsia="Calibri"/>
              </w:rPr>
            </w:pPr>
            <w:r w:rsidRPr="004E45B0">
              <w:rPr>
                <w:rFonts w:eastAsia="Calibri"/>
              </w:rPr>
              <w:t>Ранняя римская республика</w:t>
            </w:r>
          </w:p>
        </w:tc>
        <w:tc>
          <w:tcPr>
            <w:tcW w:w="2835" w:type="dxa"/>
          </w:tcPr>
          <w:p w:rsidR="00347B92" w:rsidRDefault="00347B92" w:rsidP="00714CF6">
            <w:r>
              <w:t>§48,  РЭШ, история, 5 класс, урок 36</w:t>
            </w:r>
          </w:p>
        </w:tc>
        <w:tc>
          <w:tcPr>
            <w:tcW w:w="4678" w:type="dxa"/>
          </w:tcPr>
          <w:p w:rsidR="00347B92" w:rsidRDefault="00347B92" w:rsidP="00714CF6">
            <w:r>
              <w:t>1.</w:t>
            </w:r>
            <w:r w:rsidR="00B64F0B">
              <w:t>Прочитать</w:t>
            </w:r>
            <w:r>
              <w:t xml:space="preserve"> §48</w:t>
            </w:r>
          </w:p>
          <w:p w:rsidR="00347B92" w:rsidRDefault="00347B92" w:rsidP="00714CF6">
            <w:r>
              <w:t>2.Ответить письменно на вопросы в конце параграфа, ст.242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12" w:history="1">
              <w:r w:rsidR="00347B92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Pr="00B64F0B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13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  <w:bookmarkStart w:id="0" w:name="_GoBack"/>
            <w:bookmarkEnd w:id="0"/>
          </w:p>
        </w:tc>
      </w:tr>
      <w:tr w:rsidR="00347B92" w:rsidTr="00714CF6">
        <w:tc>
          <w:tcPr>
            <w:tcW w:w="1080" w:type="dxa"/>
          </w:tcPr>
          <w:p w:rsidR="00347B92" w:rsidRDefault="00347B92" w:rsidP="00714CF6">
            <w:pPr>
              <w:jc w:val="center"/>
            </w:pPr>
            <w:r>
              <w:lastRenderedPageBreak/>
              <w:t>4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center"/>
              <w:rPr>
                <w:rFonts w:eastAsia="Calibri"/>
              </w:rPr>
            </w:pPr>
            <w:r w:rsidRPr="004E45B0">
              <w:rPr>
                <w:rFonts w:eastAsia="Calibri"/>
              </w:rPr>
              <w:t>Римская семья, нравы и религия</w:t>
            </w:r>
          </w:p>
        </w:tc>
        <w:tc>
          <w:tcPr>
            <w:tcW w:w="2835" w:type="dxa"/>
          </w:tcPr>
          <w:p w:rsidR="00347B92" w:rsidRDefault="00347B92" w:rsidP="00714CF6">
            <w:r>
              <w:t>§49, РЭШ, история, 5 класс, урок 36</w:t>
            </w:r>
          </w:p>
        </w:tc>
        <w:tc>
          <w:tcPr>
            <w:tcW w:w="4678" w:type="dxa"/>
          </w:tcPr>
          <w:p w:rsidR="00347B92" w:rsidRDefault="00347B92" w:rsidP="00714CF6">
            <w:r>
              <w:t xml:space="preserve">1. </w:t>
            </w:r>
            <w:r w:rsidR="00B64F0B">
              <w:t>Прочитать</w:t>
            </w:r>
            <w:r>
              <w:t xml:space="preserve"> §49 </w:t>
            </w:r>
          </w:p>
          <w:p w:rsidR="00347B92" w:rsidRDefault="00347B92" w:rsidP="00714CF6">
            <w:r>
              <w:t>2.Ответить письменно на вопросы в конце параграфа, ст.246</w:t>
            </w:r>
          </w:p>
          <w:p w:rsidR="00347B92" w:rsidRDefault="00347B92" w:rsidP="00714CF6"/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15" w:history="1">
              <w:r w:rsidR="00347B92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B64F0B" w:rsidP="00714CF6">
            <w:pPr>
              <w:rPr>
                <w:color w:val="000000"/>
                <w:sz w:val="27"/>
                <w:szCs w:val="27"/>
              </w:rPr>
            </w:pPr>
            <w:hyperlink r:id="rId1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t>5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Рим завоевывает Италию</w:t>
            </w:r>
          </w:p>
        </w:tc>
        <w:tc>
          <w:tcPr>
            <w:tcW w:w="2835" w:type="dxa"/>
          </w:tcPr>
          <w:p w:rsidR="00F953DE" w:rsidRDefault="00FD440B" w:rsidP="00201D43">
            <w:r>
              <w:t>§50, РЭШ, история, 5 класс, урок 25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50</w:t>
            </w:r>
          </w:p>
          <w:p w:rsidR="0044066E" w:rsidRDefault="0044066E" w:rsidP="00201D43">
            <w:r>
              <w:t>2. Ответить письменно на вопросы в конце параграфа, ст.250</w:t>
            </w:r>
          </w:p>
          <w:p w:rsidR="0044066E" w:rsidRDefault="0044066E" w:rsidP="00201D43"/>
        </w:tc>
        <w:tc>
          <w:tcPr>
            <w:tcW w:w="3241" w:type="dxa"/>
            <w:vMerge w:val="restart"/>
          </w:tcPr>
          <w:p w:rsidR="00F953DE" w:rsidRDefault="00F953DE" w:rsidP="00F953DE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F953DE" w:rsidRDefault="00F953DE" w:rsidP="00F953DE"/>
          <w:p w:rsidR="00F953DE" w:rsidRDefault="00F953DE" w:rsidP="00F953DE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F953DE" w:rsidRDefault="00B64F0B" w:rsidP="00F953DE">
            <w:pPr>
              <w:rPr>
                <w:color w:val="000000"/>
                <w:sz w:val="27"/>
                <w:szCs w:val="27"/>
              </w:rPr>
            </w:pPr>
            <w:hyperlink r:id="rId18" w:history="1">
              <w:r w:rsidR="00F953DE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F953DE" w:rsidRDefault="00F953DE" w:rsidP="00F953DE"/>
          <w:p w:rsidR="00F953DE" w:rsidRDefault="00F953DE" w:rsidP="00F953DE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F953DE" w:rsidRDefault="00B64F0B" w:rsidP="00F953DE">
            <w:pPr>
              <w:rPr>
                <w:color w:val="000000"/>
                <w:sz w:val="27"/>
                <w:szCs w:val="27"/>
              </w:rPr>
            </w:pPr>
            <w:hyperlink r:id="rId19" w:history="1">
              <w:r w:rsidR="00F953DE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F953DE" w:rsidRDefault="00F953DE" w:rsidP="00201D43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t>6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Пунические войны</w:t>
            </w:r>
          </w:p>
        </w:tc>
        <w:tc>
          <w:tcPr>
            <w:tcW w:w="2835" w:type="dxa"/>
          </w:tcPr>
          <w:p w:rsidR="00F953DE" w:rsidRDefault="00FD440B" w:rsidP="00201D43">
            <w:r>
              <w:t>§51 РЭШ, история, 5 класс, урок 27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51</w:t>
            </w:r>
          </w:p>
          <w:p w:rsidR="0044066E" w:rsidRDefault="0044066E" w:rsidP="00201D43">
            <w:r>
              <w:t>2. Ответить письменно на вопросы в конце параграфа, ст.255-256</w:t>
            </w:r>
          </w:p>
          <w:p w:rsidR="0044066E" w:rsidRDefault="0044066E" w:rsidP="00201D43"/>
        </w:tc>
        <w:tc>
          <w:tcPr>
            <w:tcW w:w="3241" w:type="dxa"/>
            <w:vMerge/>
          </w:tcPr>
          <w:p w:rsidR="00F953DE" w:rsidRDefault="00F953DE" w:rsidP="00201D43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t>7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Рим превращается в мировую державу</w:t>
            </w:r>
          </w:p>
        </w:tc>
        <w:tc>
          <w:tcPr>
            <w:tcW w:w="2835" w:type="dxa"/>
          </w:tcPr>
          <w:p w:rsidR="00F953DE" w:rsidRDefault="00FD440B" w:rsidP="00201D43">
            <w:r>
              <w:t>§52 РЭШ, история, 5 класс, урок 26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52</w:t>
            </w:r>
          </w:p>
          <w:p w:rsidR="0044066E" w:rsidRDefault="0044066E" w:rsidP="00201D43">
            <w:r>
              <w:t>2. Ответить письменно на вопросы в конце параграфа, ст.260</w:t>
            </w:r>
          </w:p>
          <w:p w:rsidR="0044066E" w:rsidRDefault="0044066E" w:rsidP="00201D43"/>
        </w:tc>
        <w:tc>
          <w:tcPr>
            <w:tcW w:w="3241" w:type="dxa"/>
            <w:vMerge/>
          </w:tcPr>
          <w:p w:rsidR="00F953DE" w:rsidRDefault="00F953DE" w:rsidP="00201D43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t>8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Земельные реформы братьев Гракхов</w:t>
            </w:r>
          </w:p>
        </w:tc>
        <w:tc>
          <w:tcPr>
            <w:tcW w:w="2835" w:type="dxa"/>
          </w:tcPr>
          <w:p w:rsidR="00F953DE" w:rsidRDefault="00FD440B" w:rsidP="00201D43">
            <w:r>
              <w:t>§53 РЭШ, история, 5 класс, урок 29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53</w:t>
            </w:r>
          </w:p>
          <w:p w:rsidR="0044066E" w:rsidRDefault="0044066E" w:rsidP="00201D43">
            <w:r>
              <w:t>2. Ответить письменно на вопросы в конце параграфа, ст.264</w:t>
            </w:r>
          </w:p>
          <w:p w:rsidR="0044066E" w:rsidRDefault="0044066E" w:rsidP="00201D43"/>
        </w:tc>
        <w:tc>
          <w:tcPr>
            <w:tcW w:w="3241" w:type="dxa"/>
            <w:vMerge/>
          </w:tcPr>
          <w:p w:rsidR="00F953DE" w:rsidRDefault="00F953DE" w:rsidP="00201D43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t>9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Рабство в Древнем Риме</w:t>
            </w:r>
          </w:p>
        </w:tc>
        <w:tc>
          <w:tcPr>
            <w:tcW w:w="2835" w:type="dxa"/>
          </w:tcPr>
          <w:p w:rsidR="00F953DE" w:rsidRDefault="00FD440B" w:rsidP="00201D43">
            <w:r>
              <w:t>§54 РЭШ, история, 5 класс, урок 28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54</w:t>
            </w:r>
          </w:p>
          <w:p w:rsidR="0044066E" w:rsidRDefault="0044066E" w:rsidP="00201D43">
            <w:r>
              <w:t>2. Ответить письменно на вопросы в конце параграфа, ст.267-268</w:t>
            </w:r>
          </w:p>
          <w:p w:rsidR="0044066E" w:rsidRDefault="0044066E" w:rsidP="00201D43"/>
        </w:tc>
        <w:tc>
          <w:tcPr>
            <w:tcW w:w="3241" w:type="dxa"/>
            <w:vMerge/>
          </w:tcPr>
          <w:p w:rsidR="00F953DE" w:rsidRDefault="00F953DE" w:rsidP="00201D43"/>
        </w:tc>
      </w:tr>
      <w:tr w:rsidR="00F953DE" w:rsidTr="00201D43">
        <w:tc>
          <w:tcPr>
            <w:tcW w:w="1080" w:type="dxa"/>
          </w:tcPr>
          <w:p w:rsidR="00F953DE" w:rsidRDefault="00F953DE" w:rsidP="00201D43">
            <w:r>
              <w:lastRenderedPageBreak/>
              <w:t>10</w:t>
            </w:r>
          </w:p>
        </w:tc>
        <w:tc>
          <w:tcPr>
            <w:tcW w:w="3139" w:type="dxa"/>
          </w:tcPr>
          <w:p w:rsidR="00F953DE" w:rsidRPr="004E45B0" w:rsidRDefault="00F953DE" w:rsidP="00201D43">
            <w:pPr>
              <w:jc w:val="both"/>
            </w:pPr>
            <w:r w:rsidRPr="004E45B0">
              <w:t>Гибель Римской республики</w:t>
            </w:r>
          </w:p>
        </w:tc>
        <w:tc>
          <w:tcPr>
            <w:tcW w:w="2835" w:type="dxa"/>
          </w:tcPr>
          <w:p w:rsidR="00F953DE" w:rsidRDefault="00FD440B" w:rsidP="00201D43">
            <w:r>
              <w:t>§55 РЭШ, история, 5 класс, урок 34</w:t>
            </w:r>
          </w:p>
        </w:tc>
        <w:tc>
          <w:tcPr>
            <w:tcW w:w="4678" w:type="dxa"/>
          </w:tcPr>
          <w:p w:rsidR="00F953DE" w:rsidRDefault="00FD440B" w:rsidP="00201D43">
            <w:r>
              <w:t xml:space="preserve">1. </w:t>
            </w:r>
            <w:r w:rsidR="00B64F0B">
              <w:t>Прочитать</w:t>
            </w:r>
            <w:r>
              <w:t xml:space="preserve"> §</w:t>
            </w:r>
            <w:r w:rsidR="0044066E">
              <w:t>55</w:t>
            </w:r>
          </w:p>
          <w:p w:rsidR="0044066E" w:rsidRDefault="0044066E" w:rsidP="00201D43">
            <w:r>
              <w:t>2. Ответить письменно на вопросы в конце параграфа, ст.272</w:t>
            </w:r>
          </w:p>
          <w:p w:rsidR="0044066E" w:rsidRDefault="0044066E" w:rsidP="0044066E"/>
        </w:tc>
        <w:tc>
          <w:tcPr>
            <w:tcW w:w="3241" w:type="dxa"/>
            <w:vMerge/>
          </w:tcPr>
          <w:p w:rsidR="00F953DE" w:rsidRDefault="00F953DE" w:rsidP="00201D43"/>
        </w:tc>
      </w:tr>
      <w:tr w:rsidR="0044066E" w:rsidTr="00A37B36">
        <w:tc>
          <w:tcPr>
            <w:tcW w:w="14973" w:type="dxa"/>
            <w:gridSpan w:val="5"/>
          </w:tcPr>
          <w:p w:rsidR="0044066E" w:rsidRDefault="0044066E" w:rsidP="0044066E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F953DE" w:rsidRDefault="00F953DE"/>
    <w:sectPr w:rsidR="00F953DE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347B92"/>
    <w:rsid w:val="003A2F88"/>
    <w:rsid w:val="0044066E"/>
    <w:rsid w:val="008E124A"/>
    <w:rsid w:val="00B64F0B"/>
    <w:rsid w:val="00F953DE"/>
    <w:rsid w:val="00FD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idenko@mail.ru" TargetMode="External"/><Relationship Id="rId13" Type="http://schemas.openxmlformats.org/officeDocument/2006/relationships/hyperlink" Target="mailto:95dist.shamray@mail.ru" TargetMode="External"/><Relationship Id="rId18" Type="http://schemas.openxmlformats.org/officeDocument/2006/relationships/hyperlink" Target="mailto:95dist.lepeshkova@mail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mailto:95dist.lepeshkova@mail.ru" TargetMode="External"/><Relationship Id="rId17" Type="http://schemas.openxmlformats.org/officeDocument/2006/relationships/hyperlink" Target="mailto:95dist.didenko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95dist.shamray@mail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95dist.lepeshkova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5" Type="http://schemas.openxmlformats.org/officeDocument/2006/relationships/hyperlink" Target="mailto:95dist.lepeshkova@mail.ru" TargetMode="External"/><Relationship Id="rId10" Type="http://schemas.openxmlformats.org/officeDocument/2006/relationships/hyperlink" Target="mailto:95dist.shamray@mail.ru" TargetMode="External"/><Relationship Id="rId19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lepeshkova@mail.ru" TargetMode="External"/><Relationship Id="rId1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2020-04-09T19:18:00Z</dcterms:created>
  <dcterms:modified xsi:type="dcterms:W3CDTF">2020-04-09T19:18:00Z</dcterms:modified>
</cp:coreProperties>
</file>